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254632" w:rsidTr="00254632">
        <w:trPr>
          <w:jc w:val="center"/>
        </w:trPr>
        <w:tc>
          <w:tcPr>
            <w:tcW w:w="2881" w:type="dxa"/>
            <w:vAlign w:val="center"/>
          </w:tcPr>
          <w:p w:rsidR="00254632" w:rsidRDefault="00254632" w:rsidP="00254632">
            <w:pPr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3B04AE">
              <w:rPr>
                <w:rFonts w:ascii="Times New Roman" w:hAnsi="Times New Roman" w:cs="Times New Roman"/>
                <w:b/>
                <w:noProof/>
                <w:spacing w:val="60"/>
                <w:sz w:val="52"/>
                <w:szCs w:val="52"/>
                <w:lang w:eastAsia="hu-HU"/>
              </w:rPr>
              <w:drawing>
                <wp:inline distT="0" distB="0" distL="0" distR="0" wp14:anchorId="69F20C13" wp14:editId="05C613C4">
                  <wp:extent cx="1439545" cy="1161415"/>
                  <wp:effectExtent l="0" t="0" r="8255" b="63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a_Hungary_Town_Budapest_big_svg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16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1" w:type="dxa"/>
            <w:vAlign w:val="center"/>
          </w:tcPr>
          <w:p w:rsidR="00254632" w:rsidRDefault="00254632" w:rsidP="00254632">
            <w:pPr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3B04AE">
              <w:rPr>
                <w:rFonts w:ascii="Times New Roman" w:hAnsi="Times New Roman" w:cs="Times New Roman"/>
                <w:b/>
                <w:spacing w:val="60"/>
                <w:sz w:val="52"/>
                <w:szCs w:val="52"/>
              </w:rPr>
              <w:t>Budapest kerületei</w:t>
            </w:r>
          </w:p>
        </w:tc>
        <w:tc>
          <w:tcPr>
            <w:tcW w:w="2882" w:type="dxa"/>
            <w:vAlign w:val="center"/>
          </w:tcPr>
          <w:p w:rsidR="00254632" w:rsidRDefault="00254632" w:rsidP="00254632">
            <w:pPr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3B04AE">
              <w:rPr>
                <w:rFonts w:ascii="Times New Roman" w:hAnsi="Times New Roman" w:cs="Times New Roman"/>
                <w:b/>
                <w:noProof/>
                <w:spacing w:val="60"/>
                <w:sz w:val="52"/>
                <w:szCs w:val="52"/>
                <w:lang w:eastAsia="hu-HU"/>
              </w:rPr>
              <w:drawing>
                <wp:inline distT="0" distB="0" distL="0" distR="0" wp14:anchorId="5F235668" wp14:editId="69B6CFA3">
                  <wp:extent cx="1439545" cy="959485"/>
                  <wp:effectExtent l="0" t="0" r="825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ag_of_Budapest_(2011-)_sv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5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04AE" w:rsidRPr="00254632" w:rsidRDefault="00CC0665" w:rsidP="003B04AE">
      <w:pPr>
        <w:spacing w:before="240" w:after="12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Kialakulásuk</w:t>
      </w:r>
    </w:p>
    <w:p w:rsidR="003B04AE" w:rsidRPr="00254632" w:rsidRDefault="00254632" w:rsidP="00254632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254632">
        <w:rPr>
          <w:rFonts w:ascii="Times New Roman" w:hAnsi="Times New Roman" w:cs="Times New Roman"/>
          <w:noProof/>
          <w:u w:val="single"/>
          <w:lang w:eastAsia="hu-HU"/>
        </w:rPr>
        <w:drawing>
          <wp:anchor distT="0" distB="0" distL="114300" distR="114300" simplePos="0" relativeHeight="251658240" behindDoc="0" locked="0" layoutInCell="1" allowOverlap="1" wp14:anchorId="1CE35426" wp14:editId="581FEBFA">
            <wp:simplePos x="0" y="0"/>
            <wp:positionH relativeFrom="margin">
              <wp:posOffset>3125470</wp:posOffset>
            </wp:positionH>
            <wp:positionV relativeFrom="paragraph">
              <wp:posOffset>42545</wp:posOffset>
            </wp:positionV>
            <wp:extent cx="2273300" cy="1439545"/>
            <wp:effectExtent l="0" t="0" r="0" b="8255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s-budapest-fejlode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4AE" w:rsidRPr="00254632">
        <w:rPr>
          <w:rFonts w:ascii="Times New Roman" w:hAnsi="Times New Roman" w:cs="Times New Roman"/>
          <w:u w:val="single"/>
        </w:rPr>
        <w:t>Budapestnek eredetileg 10 kerülete volt</w:t>
      </w:r>
      <w:r w:rsidR="003B04AE" w:rsidRPr="00254632">
        <w:rPr>
          <w:rFonts w:ascii="Times New Roman" w:hAnsi="Times New Roman" w:cs="Times New Roman"/>
        </w:rPr>
        <w:t>, mely</w:t>
      </w:r>
      <w:r w:rsidR="003B04AE" w:rsidRPr="00254632">
        <w:rPr>
          <w:rFonts w:ascii="Times New Roman" w:hAnsi="Times New Roman" w:cs="Times New Roman"/>
        </w:rPr>
        <w:t>e</w:t>
      </w:r>
      <w:r w:rsidR="003B04AE" w:rsidRPr="00254632">
        <w:rPr>
          <w:rFonts w:ascii="Times New Roman" w:hAnsi="Times New Roman" w:cs="Times New Roman"/>
        </w:rPr>
        <w:t>ket a három város egyesítésekor hoztak lé</w:t>
      </w:r>
      <w:r w:rsidR="003B04AE" w:rsidRPr="00254632">
        <w:rPr>
          <w:rFonts w:ascii="Times New Roman" w:hAnsi="Times New Roman" w:cs="Times New Roman"/>
        </w:rPr>
        <w:t>t</w:t>
      </w:r>
      <w:r w:rsidR="003B04AE" w:rsidRPr="00254632">
        <w:rPr>
          <w:rFonts w:ascii="Times New Roman" w:hAnsi="Times New Roman" w:cs="Times New Roman"/>
        </w:rPr>
        <w:t>re 1873-ban, közülük három a jobb parton, Buda és Óbuda, 7 pedig a bal parton, Pest területén feküdt. Ezeket r</w:t>
      </w:r>
      <w:r w:rsidR="003B04AE" w:rsidRPr="00254632">
        <w:rPr>
          <w:rFonts w:ascii="Times New Roman" w:hAnsi="Times New Roman" w:cs="Times New Roman"/>
        </w:rPr>
        <w:t>ó</w:t>
      </w:r>
      <w:r w:rsidR="003B04AE" w:rsidRPr="00254632">
        <w:rPr>
          <w:rFonts w:ascii="Times New Roman" w:hAnsi="Times New Roman" w:cs="Times New Roman"/>
        </w:rPr>
        <w:t xml:space="preserve">mai sorszámokkal jelölték, ennek hagyománya </w:t>
      </w:r>
      <w:proofErr w:type="gramStart"/>
      <w:r w:rsidR="003B04AE" w:rsidRPr="00254632">
        <w:rPr>
          <w:rFonts w:ascii="Times New Roman" w:hAnsi="Times New Roman" w:cs="Times New Roman"/>
        </w:rPr>
        <w:t>azóta</w:t>
      </w:r>
      <w:proofErr w:type="gramEnd"/>
      <w:r w:rsidR="003B04AE" w:rsidRPr="00254632">
        <w:rPr>
          <w:rFonts w:ascii="Times New Roman" w:hAnsi="Times New Roman" w:cs="Times New Roman"/>
        </w:rPr>
        <w:t xml:space="preserve"> sem változott.</w:t>
      </w:r>
    </w:p>
    <w:p w:rsidR="003B04AE" w:rsidRPr="00254632" w:rsidRDefault="003B04AE" w:rsidP="00254632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254632">
        <w:rPr>
          <w:rFonts w:ascii="Times New Roman" w:hAnsi="Times New Roman" w:cs="Times New Roman"/>
          <w:b/>
        </w:rPr>
        <w:t>1930-ban</w:t>
      </w:r>
      <w:r w:rsidRPr="00254632">
        <w:rPr>
          <w:rFonts w:ascii="Times New Roman" w:hAnsi="Times New Roman" w:cs="Times New Roman"/>
        </w:rPr>
        <w:t xml:space="preserve"> a fővárosról szóló új törvény a váro</w:t>
      </w:r>
      <w:r w:rsidRPr="00254632">
        <w:rPr>
          <w:rFonts w:ascii="Times New Roman" w:hAnsi="Times New Roman" w:cs="Times New Roman"/>
        </w:rPr>
        <w:t>s</w:t>
      </w:r>
      <w:r w:rsidRPr="00254632">
        <w:rPr>
          <w:rFonts w:ascii="Times New Roman" w:hAnsi="Times New Roman" w:cs="Times New Roman"/>
        </w:rPr>
        <w:t xml:space="preserve">szerkezet és a népesség változásait figyelembe véve </w:t>
      </w:r>
      <w:r w:rsidRPr="00254632">
        <w:rPr>
          <w:rFonts w:ascii="Times New Roman" w:hAnsi="Times New Roman" w:cs="Times New Roman"/>
          <w:b/>
        </w:rPr>
        <w:t>négy új kerületet</w:t>
      </w:r>
      <w:r w:rsidRPr="00254632">
        <w:rPr>
          <w:rFonts w:ascii="Times New Roman" w:hAnsi="Times New Roman" w:cs="Times New Roman"/>
        </w:rPr>
        <w:t xml:space="preserve"> hozott létre, kettőt Budán, kettőt pedig Pesten.</w:t>
      </w:r>
    </w:p>
    <w:p w:rsidR="003B04AE" w:rsidRPr="00254632" w:rsidRDefault="003B04AE" w:rsidP="00254632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254632">
        <w:rPr>
          <w:rFonts w:ascii="Times New Roman" w:hAnsi="Times New Roman" w:cs="Times New Roman"/>
          <w:i/>
        </w:rPr>
        <w:t>1950. január 1-jén Budapesttel egyesítettek hét megyei várost és 16 nagyközséget</w:t>
      </w:r>
      <w:r w:rsidRPr="00254632">
        <w:rPr>
          <w:rFonts w:ascii="Times New Roman" w:hAnsi="Times New Roman" w:cs="Times New Roman"/>
        </w:rPr>
        <w:t>, és a k</w:t>
      </w:r>
      <w:r w:rsidRPr="00254632">
        <w:rPr>
          <w:rFonts w:ascii="Times New Roman" w:hAnsi="Times New Roman" w:cs="Times New Roman"/>
        </w:rPr>
        <w:t>e</w:t>
      </w:r>
      <w:r w:rsidRPr="00254632">
        <w:rPr>
          <w:rFonts w:ascii="Times New Roman" w:hAnsi="Times New Roman" w:cs="Times New Roman"/>
        </w:rPr>
        <w:t xml:space="preserve">rületek száma 22-re nőtt. Ugyanekkor a korábbi kerületek határai is jelentősen megváltoztak, a IV. kerület megszűnésével e sorszámot Újpest kapta, a többi új kerület pedig </w:t>
      </w:r>
      <w:proofErr w:type="spellStart"/>
      <w:r w:rsidRPr="00254632">
        <w:rPr>
          <w:rFonts w:ascii="Times New Roman" w:hAnsi="Times New Roman" w:cs="Times New Roman"/>
        </w:rPr>
        <w:t>XV-től</w:t>
      </w:r>
      <w:proofErr w:type="spellEnd"/>
      <w:r w:rsidRPr="00254632">
        <w:rPr>
          <w:rFonts w:ascii="Times New Roman" w:hAnsi="Times New Roman" w:cs="Times New Roman"/>
        </w:rPr>
        <w:t xml:space="preserve"> </w:t>
      </w:r>
      <w:proofErr w:type="spellStart"/>
      <w:r w:rsidRPr="00254632">
        <w:rPr>
          <w:rFonts w:ascii="Times New Roman" w:hAnsi="Times New Roman" w:cs="Times New Roman"/>
        </w:rPr>
        <w:t>XXII-ig</w:t>
      </w:r>
      <w:proofErr w:type="spellEnd"/>
      <w:r w:rsidRPr="00254632">
        <w:rPr>
          <w:rFonts w:ascii="Times New Roman" w:hAnsi="Times New Roman" w:cs="Times New Roman"/>
        </w:rPr>
        <w:t xml:space="preserve"> kapott sorszámot.</w:t>
      </w:r>
    </w:p>
    <w:p w:rsidR="003B04AE" w:rsidRPr="00254632" w:rsidRDefault="003B04AE" w:rsidP="00254632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254632">
        <w:rPr>
          <w:rFonts w:ascii="Times New Roman" w:hAnsi="Times New Roman" w:cs="Times New Roman"/>
        </w:rPr>
        <w:t>1994 óta Budapestnek 23 kerülete van; a XXIII. kerület (Soroksár) a XX. kerületből való kiválással jött létre.</w:t>
      </w:r>
    </w:p>
    <w:p w:rsidR="003B04AE" w:rsidRPr="00254632" w:rsidRDefault="00352DE5" w:rsidP="003B04AE">
      <w:pPr>
        <w:spacing w:before="240" w:after="12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60288" behindDoc="1" locked="0" layoutInCell="1" allowOverlap="1" wp14:anchorId="33677AE2" wp14:editId="23E1FE1B">
            <wp:simplePos x="0" y="0"/>
            <wp:positionH relativeFrom="column">
              <wp:posOffset>-5715</wp:posOffset>
            </wp:positionH>
            <wp:positionV relativeFrom="paragraph">
              <wp:posOffset>203835</wp:posOffset>
            </wp:positionV>
            <wp:extent cx="1799590" cy="1680210"/>
            <wp:effectExtent l="0" t="0" r="0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_budapest_district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4AE" w:rsidRPr="00254632">
        <w:rPr>
          <w:rFonts w:ascii="Times New Roman" w:hAnsi="Times New Roman" w:cs="Times New Roman"/>
          <w:b/>
          <w:smallCaps/>
          <w:sz w:val="28"/>
          <w:szCs w:val="28"/>
        </w:rPr>
        <w:t>Számozásuk</w:t>
      </w:r>
    </w:p>
    <w:p w:rsidR="003B04AE" w:rsidRDefault="003B04AE" w:rsidP="00254632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254632">
        <w:rPr>
          <w:rFonts w:ascii="Times New Roman" w:hAnsi="Times New Roman" w:cs="Times New Roman"/>
        </w:rPr>
        <w:t>Budapest kerületeit alapvetően az óramutató járásával megegyező irányban számozzák, belülről kifelé szélesedő körben, mivel azonban három hullámban szervezték őket, ezért e rendszer már nehezen felismerhető.</w:t>
      </w:r>
    </w:p>
    <w:p w:rsidR="00352DE5" w:rsidRDefault="003B04AE" w:rsidP="00254632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254632">
        <w:rPr>
          <w:rFonts w:ascii="Times New Roman" w:hAnsi="Times New Roman" w:cs="Times New Roman"/>
        </w:rPr>
        <w:t xml:space="preserve">A jelenlegi 23 kerület közül </w:t>
      </w:r>
    </w:p>
    <w:p w:rsidR="00352DE5" w:rsidRPr="00352DE5" w:rsidRDefault="003B04AE" w:rsidP="00352DE5">
      <w:pPr>
        <w:pStyle w:val="Listaszerbekezds"/>
        <w:numPr>
          <w:ilvl w:val="0"/>
          <w:numId w:val="1"/>
        </w:numPr>
        <w:spacing w:before="120" w:after="0" w:line="240" w:lineRule="auto"/>
        <w:ind w:left="1173" w:hanging="357"/>
        <w:contextualSpacing w:val="0"/>
        <w:jc w:val="both"/>
        <w:rPr>
          <w:rFonts w:ascii="Times New Roman" w:hAnsi="Times New Roman" w:cs="Times New Roman"/>
        </w:rPr>
      </w:pPr>
      <w:r w:rsidRPr="00352DE5">
        <w:rPr>
          <w:rFonts w:ascii="Times New Roman" w:hAnsi="Times New Roman" w:cs="Times New Roman"/>
        </w:rPr>
        <w:t xml:space="preserve">6 található Budán, </w:t>
      </w:r>
    </w:p>
    <w:p w:rsidR="00352DE5" w:rsidRPr="00352DE5" w:rsidRDefault="003B04AE" w:rsidP="00352DE5">
      <w:pPr>
        <w:pStyle w:val="Listaszerbekezds"/>
        <w:numPr>
          <w:ilvl w:val="0"/>
          <w:numId w:val="1"/>
        </w:numPr>
        <w:spacing w:before="120" w:after="0" w:line="240" w:lineRule="auto"/>
        <w:ind w:left="1173" w:hanging="357"/>
        <w:contextualSpacing w:val="0"/>
        <w:jc w:val="both"/>
        <w:rPr>
          <w:rFonts w:ascii="Times New Roman" w:hAnsi="Times New Roman" w:cs="Times New Roman"/>
        </w:rPr>
      </w:pPr>
      <w:r w:rsidRPr="00352DE5">
        <w:rPr>
          <w:rFonts w:ascii="Times New Roman" w:hAnsi="Times New Roman" w:cs="Times New Roman"/>
        </w:rPr>
        <w:t xml:space="preserve">16 Pesten, </w:t>
      </w:r>
    </w:p>
    <w:p w:rsidR="003B04AE" w:rsidRPr="00352DE5" w:rsidRDefault="003B04AE" w:rsidP="00352DE5">
      <w:pPr>
        <w:pStyle w:val="Listaszerbekezds"/>
        <w:numPr>
          <w:ilvl w:val="0"/>
          <w:numId w:val="1"/>
        </w:numPr>
        <w:spacing w:before="120" w:after="0" w:line="240" w:lineRule="auto"/>
        <w:ind w:left="1173" w:hanging="357"/>
        <w:contextualSpacing w:val="0"/>
        <w:jc w:val="both"/>
        <w:rPr>
          <w:rFonts w:ascii="Times New Roman" w:hAnsi="Times New Roman" w:cs="Times New Roman"/>
        </w:rPr>
      </w:pPr>
      <w:r w:rsidRPr="00352DE5">
        <w:rPr>
          <w:rFonts w:ascii="Times New Roman" w:hAnsi="Times New Roman" w:cs="Times New Roman"/>
        </w:rPr>
        <w:t>1 pedig Csepel szigetén a kettő között.</w:t>
      </w:r>
      <w:r w:rsidR="00352DE5">
        <w:rPr>
          <w:rStyle w:val="Lbjegyzet-hivatkozs"/>
          <w:rFonts w:ascii="Times New Roman" w:hAnsi="Times New Roman" w:cs="Times New Roman"/>
        </w:rPr>
        <w:footnoteReference w:customMarkFollows="1" w:id="1"/>
        <w:t>*</w:t>
      </w:r>
    </w:p>
    <w:p w:rsidR="003B04AE" w:rsidRPr="00254632" w:rsidRDefault="003B04AE" w:rsidP="003B04AE">
      <w:pPr>
        <w:spacing w:before="240" w:after="12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 w:rsidRPr="00254632">
        <w:rPr>
          <w:rFonts w:ascii="Times New Roman" w:hAnsi="Times New Roman" w:cs="Times New Roman"/>
          <w:b/>
          <w:smallCaps/>
          <w:sz w:val="28"/>
          <w:szCs w:val="28"/>
        </w:rPr>
        <w:t>Elnevezésük</w:t>
      </w:r>
    </w:p>
    <w:p w:rsidR="003B04AE" w:rsidRPr="00254632" w:rsidRDefault="00254632" w:rsidP="00254632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254632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6A43D968" wp14:editId="47F856D4">
            <wp:simplePos x="0" y="0"/>
            <wp:positionH relativeFrom="column">
              <wp:posOffset>2261870</wp:posOffset>
            </wp:positionH>
            <wp:positionV relativeFrom="paragraph">
              <wp:posOffset>671830</wp:posOffset>
            </wp:positionV>
            <wp:extent cx="3096895" cy="2121535"/>
            <wp:effectExtent l="171450" t="285750" r="160655" b="278765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59905">
                      <a:off x="0" y="0"/>
                      <a:ext cx="3096895" cy="212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4AE" w:rsidRPr="00254632">
        <w:rPr>
          <w:rFonts w:ascii="Times New Roman" w:hAnsi="Times New Roman" w:cs="Times New Roman"/>
        </w:rPr>
        <w:t>A kerületi önkormányzatok (Magyarország helyi önkormányzatai között egyedülálló m</w:t>
      </w:r>
      <w:r w:rsidR="003B04AE" w:rsidRPr="00254632">
        <w:rPr>
          <w:rFonts w:ascii="Times New Roman" w:hAnsi="Times New Roman" w:cs="Times New Roman"/>
        </w:rPr>
        <w:t>ó</w:t>
      </w:r>
      <w:r w:rsidR="003B04AE" w:rsidRPr="00254632">
        <w:rPr>
          <w:rFonts w:ascii="Times New Roman" w:hAnsi="Times New Roman" w:cs="Times New Roman"/>
        </w:rPr>
        <w:t>don) jogosultak saját elnevezésük meghatározására. Így a kerületeknek két hivatalos nevük van: egyik az államigazgatási helynév (például Budapest főváros III. kerülete), a másik az önkormán</w:t>
      </w:r>
      <w:r w:rsidR="003B04AE" w:rsidRPr="00254632">
        <w:rPr>
          <w:rFonts w:ascii="Times New Roman" w:hAnsi="Times New Roman" w:cs="Times New Roman"/>
        </w:rPr>
        <w:t>y</w:t>
      </w:r>
      <w:r w:rsidR="003B04AE" w:rsidRPr="00254632">
        <w:rPr>
          <w:rFonts w:ascii="Times New Roman" w:hAnsi="Times New Roman" w:cs="Times New Roman"/>
        </w:rPr>
        <w:t>zat saját neve (például Óbuda-Békásmegyer).</w:t>
      </w:r>
    </w:p>
    <w:sectPr w:rsidR="003B04AE" w:rsidRPr="00254632" w:rsidSect="003B04AE">
      <w:headerReference w:type="default" r:id="rId14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EA6" w:rsidRDefault="00CB1EA6" w:rsidP="003B04AE">
      <w:pPr>
        <w:spacing w:after="0" w:line="240" w:lineRule="auto"/>
      </w:pPr>
      <w:r>
        <w:separator/>
      </w:r>
    </w:p>
  </w:endnote>
  <w:endnote w:type="continuationSeparator" w:id="0">
    <w:p w:rsidR="00CB1EA6" w:rsidRDefault="00CB1EA6" w:rsidP="003B0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EA6" w:rsidRDefault="00CB1EA6" w:rsidP="003B04AE">
      <w:pPr>
        <w:spacing w:after="0" w:line="240" w:lineRule="auto"/>
      </w:pPr>
      <w:r>
        <w:separator/>
      </w:r>
    </w:p>
  </w:footnote>
  <w:footnote w:type="continuationSeparator" w:id="0">
    <w:p w:rsidR="00CB1EA6" w:rsidRDefault="00CB1EA6" w:rsidP="003B04AE">
      <w:pPr>
        <w:spacing w:after="0" w:line="240" w:lineRule="auto"/>
      </w:pPr>
      <w:r>
        <w:continuationSeparator/>
      </w:r>
    </w:p>
  </w:footnote>
  <w:footnote w:id="1">
    <w:p w:rsidR="00352DE5" w:rsidRPr="00352DE5" w:rsidRDefault="00352DE5">
      <w:pPr>
        <w:pStyle w:val="Lbjegyzetszveg"/>
        <w:rPr>
          <w:rFonts w:ascii="Times New Roman" w:hAnsi="Times New Roman" w:cs="Times New Roman"/>
          <w:sz w:val="22"/>
          <w:szCs w:val="22"/>
        </w:rPr>
      </w:pPr>
      <w:r w:rsidRPr="00352DE5">
        <w:rPr>
          <w:rStyle w:val="Lbjegyzet-hivatkozs"/>
          <w:rFonts w:ascii="Times New Roman" w:hAnsi="Times New Roman" w:cs="Times New Roman"/>
          <w:sz w:val="22"/>
          <w:szCs w:val="22"/>
        </w:rPr>
        <w:t>*</w:t>
      </w:r>
      <w:r w:rsidRPr="00352DE5">
        <w:rPr>
          <w:rFonts w:ascii="Times New Roman" w:hAnsi="Times New Roman" w:cs="Times New Roman"/>
          <w:sz w:val="22"/>
          <w:szCs w:val="22"/>
        </w:rPr>
        <w:t xml:space="preserve"> Budapest XXI. ker</w:t>
      </w:r>
      <w:bookmarkStart w:id="0" w:name="_GoBack"/>
      <w:bookmarkEnd w:id="0"/>
      <w:r w:rsidRPr="00352DE5">
        <w:rPr>
          <w:rFonts w:ascii="Times New Roman" w:hAnsi="Times New Roman" w:cs="Times New Roman"/>
          <w:sz w:val="22"/>
          <w:szCs w:val="22"/>
        </w:rPr>
        <w:t>ülete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AE" w:rsidRPr="001F5A0F" w:rsidRDefault="003B04AE" w:rsidP="003B04AE">
    <w:pPr>
      <w:pStyle w:val="lfej"/>
      <w:jc w:val="right"/>
      <w:rPr>
        <w:rFonts w:ascii="Harlow Solid Italic" w:hAnsi="Harlow Solid Italic"/>
      </w:rPr>
    </w:pPr>
    <w:r w:rsidRPr="001F5A0F">
      <w:rPr>
        <w:rFonts w:ascii="Harlow Solid Italic" w:hAnsi="Harlow Solid Italic"/>
      </w:rPr>
      <w:t>Budapest 140 éves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107B1"/>
    <w:multiLevelType w:val="hybridMultilevel"/>
    <w:tmpl w:val="8182F856"/>
    <w:lvl w:ilvl="0" w:tplc="558E8670">
      <w:start w:val="1"/>
      <w:numFmt w:val="bullet"/>
      <w:lvlText w:val=""/>
      <w:lvlJc w:val="left"/>
      <w:pPr>
        <w:ind w:left="117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117"/>
    <w:rsid w:val="00093736"/>
    <w:rsid w:val="001F5A0F"/>
    <w:rsid w:val="00254632"/>
    <w:rsid w:val="00352DE5"/>
    <w:rsid w:val="003B04AE"/>
    <w:rsid w:val="0040730C"/>
    <w:rsid w:val="00544117"/>
    <w:rsid w:val="00597750"/>
    <w:rsid w:val="007E2222"/>
    <w:rsid w:val="00CB1EA6"/>
    <w:rsid w:val="00CC0665"/>
    <w:rsid w:val="00DE3626"/>
    <w:rsid w:val="00F5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B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04A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B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04AE"/>
  </w:style>
  <w:style w:type="paragraph" w:styleId="llb">
    <w:name w:val="footer"/>
    <w:basedOn w:val="Norml"/>
    <w:link w:val="llbChar"/>
    <w:uiPriority w:val="99"/>
    <w:unhideWhenUsed/>
    <w:rsid w:val="003B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04AE"/>
  </w:style>
  <w:style w:type="table" w:styleId="Rcsostblzat">
    <w:name w:val="Table Grid"/>
    <w:basedOn w:val="Normltblzat"/>
    <w:uiPriority w:val="59"/>
    <w:rsid w:val="00254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352DE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52D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52DE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52DE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B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04A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B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04AE"/>
  </w:style>
  <w:style w:type="paragraph" w:styleId="llb">
    <w:name w:val="footer"/>
    <w:basedOn w:val="Norml"/>
    <w:link w:val="llbChar"/>
    <w:uiPriority w:val="99"/>
    <w:unhideWhenUsed/>
    <w:rsid w:val="003B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04AE"/>
  </w:style>
  <w:style w:type="table" w:styleId="Rcsostblzat">
    <w:name w:val="Table Grid"/>
    <w:basedOn w:val="Normltblzat"/>
    <w:uiPriority w:val="59"/>
    <w:rsid w:val="00254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352DE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52D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52DE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52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E3564-4020-425B-A4E5-E035E78A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 Csaba</dc:creator>
  <cp:lastModifiedBy>Farkas Csaba</cp:lastModifiedBy>
  <cp:revision>6</cp:revision>
  <dcterms:created xsi:type="dcterms:W3CDTF">2013-02-17T08:44:00Z</dcterms:created>
  <dcterms:modified xsi:type="dcterms:W3CDTF">2013-02-18T09:23:00Z</dcterms:modified>
</cp:coreProperties>
</file>